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30" w:rsidRDefault="00F80430" w:rsidP="00F8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30">
        <w:rPr>
          <w:rFonts w:ascii="Times New Roman" w:hAnsi="Times New Roman" w:cs="Times New Roman"/>
          <w:b/>
          <w:sz w:val="28"/>
          <w:szCs w:val="28"/>
        </w:rPr>
        <w:t xml:space="preserve">Отчет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Республиканского </w:t>
      </w:r>
      <w:r w:rsidRPr="00F80430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951E5E" w:rsidRPr="00F80430" w:rsidRDefault="00F80430" w:rsidP="00F804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0430">
        <w:rPr>
          <w:rFonts w:ascii="Times New Roman" w:hAnsi="Times New Roman" w:cs="Times New Roman"/>
          <w:b/>
          <w:sz w:val="28"/>
          <w:szCs w:val="28"/>
        </w:rPr>
        <w:t xml:space="preserve">«Музейный сувенир </w:t>
      </w:r>
      <w:r w:rsidR="00656D32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2017</w:t>
      </w:r>
      <w:r w:rsidRPr="00F80430">
        <w:rPr>
          <w:rFonts w:ascii="Times New Roman" w:hAnsi="Times New Roman" w:cs="Times New Roman"/>
          <w:b/>
          <w:sz w:val="28"/>
          <w:szCs w:val="28"/>
        </w:rPr>
        <w:t>»</w:t>
      </w:r>
    </w:p>
    <w:p w:rsidR="00F80430" w:rsidRDefault="00F80430" w:rsidP="00F804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Республикан</w:t>
      </w:r>
      <w:r w:rsidR="00001CCA">
        <w:rPr>
          <w:rFonts w:ascii="Times New Roman" w:hAnsi="Times New Roman" w:cs="Times New Roman"/>
          <w:sz w:val="28"/>
          <w:szCs w:val="28"/>
        </w:rPr>
        <w:t>ский конкурс «Музейный сувенир –</w:t>
      </w:r>
      <w:r>
        <w:rPr>
          <w:rFonts w:ascii="Times New Roman" w:hAnsi="Times New Roman" w:cs="Times New Roman"/>
          <w:sz w:val="28"/>
          <w:szCs w:val="28"/>
        </w:rPr>
        <w:t xml:space="preserve"> 2017» был объявлен 25 декабря 2016 г. в рамках проведения Ярмарки новогодних подарков «Музейный базар». Организатором конкурса выступил Национальный музей РТ, при поддержке Министерства культуры Республики Татарстан, Государственного комитета Республики Татарстан по туризму, Торгово-промышленной палаты РТ, Палаты народных художественных промыслов РТ и Ассоциации музеев Татарстана. </w:t>
      </w: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«Музейный сувенир» был объявлен по двум номинациям:</w:t>
      </w: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«Музейный сувенир» (только для музеев Республики Татарстан);</w:t>
      </w: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Номинация «Линейка музейной сувенирной продукции» (для организаций любых форм собственности);</w:t>
      </w: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 конкурса проходил с 10 февраля по 20 марта, когда осуществлялся сбор заявок на конкурс. Всего было подано 20 заявок от музеев Республики Татарстан, организаций, занимающихся производством сувенирной продукции и частных лиц.</w:t>
      </w:r>
    </w:p>
    <w:p w:rsidR="00F80430" w:rsidRDefault="00F80430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21 марта по 20 июля проходил сбор работ, заявленных на конкурс, и предварительная оценка согласно «Положени</w:t>
      </w:r>
      <w:r w:rsidR="00533EF0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о Республиканском конкурсе «Музейный сувенир». </w:t>
      </w:r>
    </w:p>
    <w:p w:rsidR="00F80430" w:rsidRDefault="00362C22" w:rsidP="00F804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BD75E2">
        <w:rPr>
          <w:rFonts w:ascii="Times New Roman" w:hAnsi="Times New Roman" w:cs="Times New Roman"/>
          <w:sz w:val="28"/>
          <w:szCs w:val="28"/>
        </w:rPr>
        <w:t xml:space="preserve"> финал вышло</w:t>
      </w:r>
      <w:r w:rsidR="00F80430">
        <w:rPr>
          <w:rFonts w:ascii="Times New Roman" w:hAnsi="Times New Roman" w:cs="Times New Roman"/>
          <w:sz w:val="28"/>
          <w:szCs w:val="28"/>
        </w:rPr>
        <w:t xml:space="preserve"> 8 участников: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«Национальный музей Республики Татарстан»;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Елабужский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музей-заповедник»;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РТ «Болгарский государственный историко-архитектурный музей-заповедник»;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 «Государственный историко-архитектурный и художественный музей-заповедник «Казанский Кремль»;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ГБУК РТ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Чистопольский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государственный историко-архитектурный и литературный музей-запов</w:t>
      </w:r>
      <w:r w:rsidR="007617CA">
        <w:rPr>
          <w:rFonts w:ascii="Times New Roman" w:hAnsi="Times New Roman" w:cs="Times New Roman"/>
          <w:sz w:val="28"/>
          <w:szCs w:val="28"/>
        </w:rPr>
        <w:t>ед</w:t>
      </w:r>
      <w:r>
        <w:rPr>
          <w:rFonts w:ascii="Times New Roman" w:hAnsi="Times New Roman" w:cs="Times New Roman"/>
          <w:sz w:val="28"/>
          <w:szCs w:val="28"/>
        </w:rPr>
        <w:t>ник»;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«Мистер Зонт» (г. Москва);</w:t>
      </w:r>
    </w:p>
    <w:p w:rsid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«Караван подарков» (г. Казань);</w:t>
      </w:r>
    </w:p>
    <w:p w:rsidR="00F80430" w:rsidRPr="00F80430" w:rsidRDefault="00F80430" w:rsidP="00F8043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 Тимур Валерьевич (г. Казань);</w:t>
      </w:r>
      <w:r w:rsidRPr="00F8043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17CA" w:rsidRDefault="007617CA" w:rsidP="0076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Финальны</w:t>
      </w:r>
      <w:r w:rsidR="00533EF0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 проходил с 25 сентября  по 13 декабря 2017 г. В результате работы конкурсной комиссии были определены поб</w:t>
      </w:r>
      <w:r w:rsidR="00533EF0">
        <w:rPr>
          <w:rFonts w:ascii="Times New Roman" w:hAnsi="Times New Roman" w:cs="Times New Roman"/>
          <w:sz w:val="28"/>
          <w:szCs w:val="28"/>
        </w:rPr>
        <w:t>едители в номинациях. Ими стали</w:t>
      </w:r>
      <w:r>
        <w:rPr>
          <w:rFonts w:ascii="Times New Roman" w:hAnsi="Times New Roman" w:cs="Times New Roman"/>
          <w:sz w:val="28"/>
          <w:szCs w:val="28"/>
        </w:rPr>
        <w:t xml:space="preserve"> в номинации «Музейный сувенир» – </w:t>
      </w:r>
      <w:r w:rsidRPr="007617CA">
        <w:rPr>
          <w:rFonts w:ascii="Times New Roman" w:hAnsi="Times New Roman" w:cs="Times New Roman"/>
          <w:sz w:val="28"/>
          <w:szCs w:val="28"/>
        </w:rPr>
        <w:t>ГБУ «Государственный историко-архитектурный и художественный музей-заповедник «Казанский Кремль»</w:t>
      </w:r>
      <w:r>
        <w:rPr>
          <w:rFonts w:ascii="Times New Roman" w:hAnsi="Times New Roman" w:cs="Times New Roman"/>
          <w:sz w:val="28"/>
          <w:szCs w:val="28"/>
        </w:rPr>
        <w:t xml:space="preserve"> с интерактивным магнитом «Оживший звероящер»; в номинации «Линейка сувенирной продукции» – ООО «Караван подарков» </w:t>
      </w:r>
      <w:r w:rsidR="00533EF0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дизайн-проектом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линейки музейной сувенирной продукции «Екатерина Великая».</w:t>
      </w:r>
    </w:p>
    <w:p w:rsidR="007617CA" w:rsidRDefault="007617CA" w:rsidP="0076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декабря 2017 г. в рамках подведения итогов Республиканского конкурса «Музейный сувенир» прошла церемония награждения участников и победителей конкурса. Все </w:t>
      </w:r>
      <w:r w:rsidR="003B6194">
        <w:rPr>
          <w:rFonts w:ascii="Times New Roman" w:hAnsi="Times New Roman" w:cs="Times New Roman"/>
          <w:sz w:val="28"/>
          <w:szCs w:val="28"/>
        </w:rPr>
        <w:t>конкурсанты</w:t>
      </w:r>
      <w:r>
        <w:rPr>
          <w:rFonts w:ascii="Times New Roman" w:hAnsi="Times New Roman" w:cs="Times New Roman"/>
          <w:sz w:val="28"/>
          <w:szCs w:val="28"/>
        </w:rPr>
        <w:t>, прошедшие в финальный эт</w:t>
      </w:r>
      <w:r w:rsidR="003B6194">
        <w:rPr>
          <w:rFonts w:ascii="Times New Roman" w:hAnsi="Times New Roman" w:cs="Times New Roman"/>
          <w:sz w:val="28"/>
          <w:szCs w:val="28"/>
        </w:rPr>
        <w:t xml:space="preserve">ап, </w:t>
      </w:r>
      <w:r w:rsidR="003B6194">
        <w:rPr>
          <w:rFonts w:ascii="Times New Roman" w:hAnsi="Times New Roman" w:cs="Times New Roman"/>
          <w:sz w:val="28"/>
          <w:szCs w:val="28"/>
        </w:rPr>
        <w:lastRenderedPageBreak/>
        <w:t>получили Дипломы участников, а победители – дипломы и сертификат на 25 тысяч рублей.</w:t>
      </w:r>
    </w:p>
    <w:p w:rsidR="003B6194" w:rsidRPr="00F80430" w:rsidRDefault="003B6194" w:rsidP="007617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церемонии награждения было объявлено, что республиканский конкурс «Музейный сувенир» будет проведен и в 2018 г.</w:t>
      </w:r>
    </w:p>
    <w:sectPr w:rsidR="003B6194" w:rsidRPr="00F80430" w:rsidSect="00C73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6F10"/>
    <w:multiLevelType w:val="hybridMultilevel"/>
    <w:tmpl w:val="96666630"/>
    <w:lvl w:ilvl="0" w:tplc="357C31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792"/>
    <w:rsid w:val="00001CCA"/>
    <w:rsid w:val="00023792"/>
    <w:rsid w:val="00362C22"/>
    <w:rsid w:val="003B6194"/>
    <w:rsid w:val="00533EF0"/>
    <w:rsid w:val="00656D32"/>
    <w:rsid w:val="007617CA"/>
    <w:rsid w:val="00866792"/>
    <w:rsid w:val="00951E5E"/>
    <w:rsid w:val="00BD75E2"/>
    <w:rsid w:val="00C73983"/>
    <w:rsid w:val="00F80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4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 РТ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8</cp:revision>
  <cp:lastPrinted>2018-01-18T09:18:00Z</cp:lastPrinted>
  <dcterms:created xsi:type="dcterms:W3CDTF">2018-01-18T08:50:00Z</dcterms:created>
  <dcterms:modified xsi:type="dcterms:W3CDTF">2018-01-19T07:44:00Z</dcterms:modified>
</cp:coreProperties>
</file>